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133" w:rsidRPr="00197133" w:rsidRDefault="00197133" w:rsidP="00197133">
      <w:pPr>
        <w:jc w:val="center"/>
        <w:rPr>
          <w:b/>
          <w:sz w:val="28"/>
        </w:rPr>
      </w:pPr>
      <w:r w:rsidRPr="00197133">
        <w:rPr>
          <w:b/>
          <w:sz w:val="28"/>
        </w:rPr>
        <w:t>CLINIC PLACEMENT A (JULY TO DEC 2017)</w:t>
      </w:r>
    </w:p>
    <w:p w:rsidR="00197133" w:rsidRDefault="00197133" w:rsidP="00197133">
      <w:pPr>
        <w:jc w:val="center"/>
        <w:rPr>
          <w:b/>
          <w:sz w:val="28"/>
        </w:rPr>
      </w:pPr>
    </w:p>
    <w:p w:rsidR="00197133" w:rsidRDefault="00197133" w:rsidP="00197133">
      <w:pPr>
        <w:jc w:val="center"/>
        <w:rPr>
          <w:b/>
          <w:sz w:val="28"/>
        </w:rPr>
      </w:pPr>
      <w:r>
        <w:rPr>
          <w:b/>
          <w:sz w:val="28"/>
        </w:rPr>
        <w:t>COMPETENCY-BASED DEVELOPMENTAL PLAN FOR SUPERVISON</w:t>
      </w:r>
    </w:p>
    <w:p w:rsidR="00197133" w:rsidRDefault="00197133" w:rsidP="00197133">
      <w:pPr>
        <w:jc w:val="center"/>
        <w:rPr>
          <w:b/>
        </w:rPr>
      </w:pPr>
      <w:r>
        <w:rPr>
          <w:b/>
          <w:sz w:val="28"/>
        </w:rPr>
        <w:t>TRAINEE BACKGROUND</w:t>
      </w:r>
      <w:r>
        <w:rPr>
          <w:b/>
        </w:rPr>
        <w:t xml:space="preserve"> </w:t>
      </w:r>
    </w:p>
    <w:p w:rsidR="00197133" w:rsidRDefault="00197133" w:rsidP="00197133">
      <w:pPr>
        <w:jc w:val="center"/>
        <w:rPr>
          <w:b/>
        </w:rPr>
      </w:pPr>
    </w:p>
    <w:p w:rsidR="00197133" w:rsidRPr="00440A0D" w:rsidRDefault="00197133" w:rsidP="00197133">
      <w:pPr>
        <w:jc w:val="both"/>
      </w:pPr>
      <w:r>
        <w:t>Trainee</w:t>
      </w:r>
      <w:r w:rsidRPr="00440A0D">
        <w:t>’s name …………….............................</w:t>
      </w:r>
      <w:r w:rsidRPr="00440A0D">
        <w:tab/>
        <w:t xml:space="preserve">          </w:t>
      </w:r>
      <w:r>
        <w:t xml:space="preserve">                       </w:t>
      </w:r>
      <w:r w:rsidRPr="00440A0D">
        <w:t xml:space="preserve"> Date</w:t>
      </w:r>
      <w:proofErr w:type="gramStart"/>
      <w:r w:rsidRPr="00440A0D">
        <w:t>:………..............</w:t>
      </w:r>
      <w:proofErr w:type="gramEnd"/>
    </w:p>
    <w:p w:rsidR="00197133" w:rsidRDefault="00197133" w:rsidP="00197133">
      <w:pPr>
        <w:jc w:val="both"/>
        <w:rPr>
          <w:spacing w:val="-3"/>
        </w:rPr>
      </w:pPr>
    </w:p>
    <w:p w:rsidR="00197133" w:rsidRDefault="00197133" w:rsidP="00197133">
      <w:pPr>
        <w:rPr>
          <w:spacing w:val="-3"/>
        </w:rPr>
      </w:pPr>
      <w:r>
        <w:t xml:space="preserve">This brief questionnaire seeks to enhance your awareness of what your preferences are with regard to supervision objectives and methods.  This exercise is important because it facilitates planning and coordination of supervision to increase the chances that the targeted competencies are attained. </w:t>
      </w:r>
    </w:p>
    <w:p w:rsidR="00197133" w:rsidRDefault="00197133" w:rsidP="00197133">
      <w:pPr>
        <w:jc w:val="center"/>
        <w:rPr>
          <w:b/>
        </w:rPr>
      </w:pPr>
    </w:p>
    <w:p w:rsidR="00197133" w:rsidRPr="004A0095" w:rsidRDefault="00197133" w:rsidP="00197133">
      <w:pPr>
        <w:pStyle w:val="ListParagraph"/>
        <w:numPr>
          <w:ilvl w:val="0"/>
          <w:numId w:val="1"/>
        </w:numPr>
        <w:rPr>
          <w:spacing w:val="-3"/>
        </w:rPr>
      </w:pPr>
      <w:r w:rsidRPr="004A0095">
        <w:rPr>
          <w:spacing w:val="-3"/>
        </w:rPr>
        <w:t>Highest qualification already awarded ……..…..</w:t>
      </w:r>
      <w:r w:rsidRPr="004A0095">
        <w:rPr>
          <w:spacing w:val="-3"/>
        </w:rPr>
        <w:tab/>
      </w:r>
    </w:p>
    <w:p w:rsidR="007658D4" w:rsidRDefault="007658D4" w:rsidP="007658D4">
      <w:pPr>
        <w:pStyle w:val="ListParagraph"/>
        <w:ind w:left="360"/>
        <w:rPr>
          <w:spacing w:val="-3"/>
        </w:rPr>
      </w:pPr>
    </w:p>
    <w:p w:rsidR="00197133" w:rsidRPr="004A0095" w:rsidRDefault="00197133" w:rsidP="00197133">
      <w:pPr>
        <w:pStyle w:val="ListParagraph"/>
        <w:numPr>
          <w:ilvl w:val="0"/>
          <w:numId w:val="1"/>
        </w:numPr>
        <w:rPr>
          <w:spacing w:val="-3"/>
        </w:rPr>
      </w:pPr>
      <w:r w:rsidRPr="004A0095">
        <w:rPr>
          <w:spacing w:val="-3"/>
        </w:rPr>
        <w:t>Years of experience as a psychologist until now (if applicable</w:t>
      </w:r>
      <w:proofErr w:type="gramStart"/>
      <w:r w:rsidRPr="004A0095">
        <w:rPr>
          <w:spacing w:val="-3"/>
        </w:rPr>
        <w:t>) ................</w:t>
      </w:r>
      <w:proofErr w:type="gramEnd"/>
    </w:p>
    <w:p w:rsidR="007658D4" w:rsidRDefault="007658D4" w:rsidP="007658D4">
      <w:pPr>
        <w:pStyle w:val="ListParagraph"/>
        <w:ind w:left="360"/>
        <w:jc w:val="both"/>
      </w:pPr>
    </w:p>
    <w:p w:rsidR="00197133" w:rsidRDefault="00197133" w:rsidP="00197133">
      <w:pPr>
        <w:pStyle w:val="ListParagraph"/>
        <w:numPr>
          <w:ilvl w:val="0"/>
          <w:numId w:val="1"/>
        </w:numPr>
        <w:jc w:val="both"/>
      </w:pPr>
      <w:r>
        <w:t xml:space="preserve">Place a tick in the cell that best describes your experience in terms of placement hours and supervision completed. </w:t>
      </w:r>
    </w:p>
    <w:p w:rsidR="00197133" w:rsidRDefault="00197133" w:rsidP="00197133">
      <w:pPr>
        <w:pStyle w:val="ListParagraph"/>
        <w:ind w:left="360"/>
        <w:jc w:val="both"/>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2694"/>
        <w:gridCol w:w="991"/>
        <w:gridCol w:w="826"/>
        <w:gridCol w:w="827"/>
        <w:gridCol w:w="827"/>
        <w:gridCol w:w="827"/>
        <w:gridCol w:w="946"/>
        <w:gridCol w:w="708"/>
      </w:tblGrid>
      <w:tr w:rsidR="00197133" w:rsidRPr="00D560BF" w:rsidTr="00954339">
        <w:tc>
          <w:tcPr>
            <w:tcW w:w="2694" w:type="dxa"/>
          </w:tcPr>
          <w:p w:rsidR="00197133" w:rsidRPr="00775441" w:rsidRDefault="00197133" w:rsidP="00954339">
            <w:pPr>
              <w:jc w:val="both"/>
              <w:rPr>
                <w:rFonts w:ascii="Arial Narrow" w:hAnsi="Arial Narrow"/>
                <w:spacing w:val="-3"/>
              </w:rPr>
            </w:pPr>
            <w:r w:rsidRPr="00775441">
              <w:rPr>
                <w:rFonts w:ascii="Arial Narrow" w:hAnsi="Arial Narrow"/>
                <w:spacing w:val="-3"/>
              </w:rPr>
              <w:t>Placement hours</w:t>
            </w:r>
          </w:p>
        </w:tc>
        <w:tc>
          <w:tcPr>
            <w:tcW w:w="991" w:type="dxa"/>
          </w:tcPr>
          <w:p w:rsidR="00197133" w:rsidRPr="00775441" w:rsidRDefault="00197133" w:rsidP="00954339">
            <w:pPr>
              <w:rPr>
                <w:rFonts w:ascii="Arial Narrow" w:hAnsi="Arial Narrow"/>
                <w:sz w:val="20"/>
                <w:szCs w:val="20"/>
              </w:rPr>
            </w:pPr>
            <w:r w:rsidRPr="00775441">
              <w:rPr>
                <w:rFonts w:ascii="Arial Narrow" w:hAnsi="Arial Narrow"/>
                <w:sz w:val="20"/>
                <w:szCs w:val="20"/>
              </w:rPr>
              <w:t xml:space="preserve">Less than 100 </w:t>
            </w:r>
          </w:p>
        </w:tc>
        <w:tc>
          <w:tcPr>
            <w:tcW w:w="826" w:type="dxa"/>
          </w:tcPr>
          <w:p w:rsidR="00197133" w:rsidRPr="00775441" w:rsidRDefault="00197133" w:rsidP="00954339">
            <w:pPr>
              <w:rPr>
                <w:rFonts w:ascii="Arial Narrow" w:hAnsi="Arial Narrow"/>
                <w:sz w:val="20"/>
                <w:szCs w:val="20"/>
              </w:rPr>
            </w:pPr>
            <w:r w:rsidRPr="00775441">
              <w:rPr>
                <w:rFonts w:ascii="Arial Narrow" w:hAnsi="Arial Narrow"/>
                <w:sz w:val="20"/>
                <w:szCs w:val="20"/>
              </w:rPr>
              <w:t xml:space="preserve">100-200 </w:t>
            </w:r>
          </w:p>
        </w:tc>
        <w:tc>
          <w:tcPr>
            <w:tcW w:w="827" w:type="dxa"/>
          </w:tcPr>
          <w:p w:rsidR="00197133" w:rsidRPr="00775441" w:rsidRDefault="00197133" w:rsidP="00954339">
            <w:pPr>
              <w:rPr>
                <w:rFonts w:ascii="Arial Narrow" w:hAnsi="Arial Narrow"/>
                <w:sz w:val="20"/>
                <w:szCs w:val="20"/>
              </w:rPr>
            </w:pPr>
            <w:r w:rsidRPr="00775441">
              <w:rPr>
                <w:rFonts w:ascii="Arial Narrow" w:hAnsi="Arial Narrow"/>
                <w:sz w:val="20"/>
                <w:szCs w:val="20"/>
              </w:rPr>
              <w:t>200-400</w:t>
            </w:r>
          </w:p>
        </w:tc>
        <w:tc>
          <w:tcPr>
            <w:tcW w:w="827" w:type="dxa"/>
          </w:tcPr>
          <w:p w:rsidR="00197133" w:rsidRPr="00775441" w:rsidRDefault="00197133" w:rsidP="00954339">
            <w:pPr>
              <w:rPr>
                <w:rFonts w:ascii="Arial Narrow" w:hAnsi="Arial Narrow"/>
                <w:sz w:val="20"/>
                <w:szCs w:val="20"/>
              </w:rPr>
            </w:pPr>
            <w:r w:rsidRPr="00775441">
              <w:rPr>
                <w:rFonts w:ascii="Arial Narrow" w:hAnsi="Arial Narrow"/>
                <w:sz w:val="20"/>
                <w:szCs w:val="20"/>
              </w:rPr>
              <w:t>400-600</w:t>
            </w:r>
          </w:p>
        </w:tc>
        <w:tc>
          <w:tcPr>
            <w:tcW w:w="827" w:type="dxa"/>
          </w:tcPr>
          <w:p w:rsidR="00197133" w:rsidRPr="00775441" w:rsidRDefault="00197133" w:rsidP="00954339">
            <w:pPr>
              <w:rPr>
                <w:rFonts w:ascii="Arial Narrow" w:hAnsi="Arial Narrow"/>
                <w:sz w:val="20"/>
                <w:szCs w:val="20"/>
              </w:rPr>
            </w:pPr>
            <w:r w:rsidRPr="00775441">
              <w:rPr>
                <w:rFonts w:ascii="Arial Narrow" w:hAnsi="Arial Narrow"/>
                <w:sz w:val="20"/>
                <w:szCs w:val="20"/>
              </w:rPr>
              <w:t>600-800</w:t>
            </w:r>
          </w:p>
        </w:tc>
        <w:tc>
          <w:tcPr>
            <w:tcW w:w="946" w:type="dxa"/>
          </w:tcPr>
          <w:p w:rsidR="00197133" w:rsidRPr="00775441" w:rsidRDefault="00197133" w:rsidP="00954339">
            <w:pPr>
              <w:rPr>
                <w:rFonts w:ascii="Arial Narrow" w:hAnsi="Arial Narrow"/>
                <w:sz w:val="20"/>
                <w:szCs w:val="20"/>
              </w:rPr>
            </w:pPr>
            <w:r w:rsidRPr="00775441">
              <w:rPr>
                <w:rFonts w:ascii="Arial Narrow" w:hAnsi="Arial Narrow"/>
                <w:sz w:val="20"/>
                <w:szCs w:val="20"/>
              </w:rPr>
              <w:t>800-1000</w:t>
            </w:r>
          </w:p>
        </w:tc>
        <w:tc>
          <w:tcPr>
            <w:tcW w:w="708" w:type="dxa"/>
          </w:tcPr>
          <w:p w:rsidR="00197133" w:rsidRPr="00775441" w:rsidRDefault="00197133" w:rsidP="00954339">
            <w:pPr>
              <w:rPr>
                <w:rFonts w:ascii="Arial Narrow" w:hAnsi="Arial Narrow"/>
                <w:sz w:val="20"/>
                <w:szCs w:val="20"/>
              </w:rPr>
            </w:pPr>
            <w:r w:rsidRPr="00775441">
              <w:rPr>
                <w:rFonts w:ascii="Arial Narrow" w:hAnsi="Arial Narrow"/>
                <w:sz w:val="20"/>
                <w:szCs w:val="20"/>
              </w:rPr>
              <w:t>1000+</w:t>
            </w:r>
          </w:p>
        </w:tc>
      </w:tr>
      <w:tr w:rsidR="00197133" w:rsidRPr="00D560BF" w:rsidTr="00954339">
        <w:tc>
          <w:tcPr>
            <w:tcW w:w="2694" w:type="dxa"/>
          </w:tcPr>
          <w:p w:rsidR="00197133" w:rsidRPr="00775441" w:rsidRDefault="00197133" w:rsidP="00954339">
            <w:pPr>
              <w:jc w:val="both"/>
              <w:rPr>
                <w:rFonts w:ascii="Arial Narrow" w:hAnsi="Arial Narrow"/>
                <w:spacing w:val="-3"/>
              </w:rPr>
            </w:pPr>
            <w:r w:rsidRPr="00775441">
              <w:rPr>
                <w:rFonts w:ascii="Arial Narrow" w:hAnsi="Arial Narrow"/>
                <w:spacing w:val="-3"/>
              </w:rPr>
              <w:t xml:space="preserve">Individual </w:t>
            </w:r>
            <w:r>
              <w:rPr>
                <w:rFonts w:ascii="Arial Narrow" w:hAnsi="Arial Narrow"/>
                <w:spacing w:val="-3"/>
              </w:rPr>
              <w:t>supervision hours</w:t>
            </w:r>
          </w:p>
        </w:tc>
        <w:tc>
          <w:tcPr>
            <w:tcW w:w="991" w:type="dxa"/>
          </w:tcPr>
          <w:p w:rsidR="00197133" w:rsidRPr="00775441" w:rsidRDefault="00197133" w:rsidP="00954339">
            <w:pPr>
              <w:rPr>
                <w:rFonts w:ascii="Arial Narrow" w:hAnsi="Arial Narrow"/>
                <w:sz w:val="20"/>
                <w:szCs w:val="20"/>
              </w:rPr>
            </w:pPr>
            <w:r w:rsidRPr="00775441">
              <w:rPr>
                <w:rFonts w:ascii="Arial Narrow" w:hAnsi="Arial Narrow"/>
                <w:sz w:val="20"/>
                <w:szCs w:val="20"/>
              </w:rPr>
              <w:t>Less than</w:t>
            </w:r>
          </w:p>
          <w:p w:rsidR="00197133" w:rsidRPr="00775441" w:rsidRDefault="00197133" w:rsidP="00954339">
            <w:pPr>
              <w:rPr>
                <w:rFonts w:ascii="Arial Narrow" w:hAnsi="Arial Narrow"/>
                <w:sz w:val="20"/>
                <w:szCs w:val="20"/>
              </w:rPr>
            </w:pPr>
            <w:r w:rsidRPr="00775441">
              <w:rPr>
                <w:rFonts w:ascii="Arial Narrow" w:hAnsi="Arial Narrow"/>
                <w:sz w:val="20"/>
                <w:szCs w:val="20"/>
              </w:rPr>
              <w:t>20</w:t>
            </w:r>
          </w:p>
        </w:tc>
        <w:tc>
          <w:tcPr>
            <w:tcW w:w="826" w:type="dxa"/>
          </w:tcPr>
          <w:p w:rsidR="00197133" w:rsidRPr="00775441" w:rsidRDefault="00197133" w:rsidP="00954339">
            <w:pPr>
              <w:rPr>
                <w:rFonts w:ascii="Arial Narrow" w:hAnsi="Arial Narrow"/>
                <w:sz w:val="20"/>
                <w:szCs w:val="20"/>
              </w:rPr>
            </w:pPr>
            <w:r w:rsidRPr="00775441">
              <w:rPr>
                <w:rFonts w:ascii="Arial Narrow" w:hAnsi="Arial Narrow"/>
                <w:sz w:val="20"/>
                <w:szCs w:val="20"/>
              </w:rPr>
              <w:t>21-40</w:t>
            </w:r>
          </w:p>
        </w:tc>
        <w:tc>
          <w:tcPr>
            <w:tcW w:w="827" w:type="dxa"/>
          </w:tcPr>
          <w:p w:rsidR="00197133" w:rsidRPr="00775441" w:rsidRDefault="00197133" w:rsidP="00954339">
            <w:pPr>
              <w:rPr>
                <w:rFonts w:ascii="Arial Narrow" w:hAnsi="Arial Narrow"/>
                <w:sz w:val="20"/>
                <w:szCs w:val="20"/>
              </w:rPr>
            </w:pPr>
            <w:r w:rsidRPr="00775441">
              <w:rPr>
                <w:rFonts w:ascii="Arial Narrow" w:hAnsi="Arial Narrow"/>
                <w:sz w:val="20"/>
                <w:szCs w:val="20"/>
              </w:rPr>
              <w:t>41-60</w:t>
            </w:r>
          </w:p>
        </w:tc>
        <w:tc>
          <w:tcPr>
            <w:tcW w:w="827" w:type="dxa"/>
          </w:tcPr>
          <w:p w:rsidR="00197133" w:rsidRPr="00775441" w:rsidRDefault="00197133" w:rsidP="00954339">
            <w:pPr>
              <w:rPr>
                <w:rFonts w:ascii="Arial Narrow" w:hAnsi="Arial Narrow"/>
                <w:sz w:val="20"/>
                <w:szCs w:val="20"/>
              </w:rPr>
            </w:pPr>
            <w:r w:rsidRPr="00775441">
              <w:rPr>
                <w:rFonts w:ascii="Arial Narrow" w:hAnsi="Arial Narrow"/>
                <w:sz w:val="20"/>
                <w:szCs w:val="20"/>
              </w:rPr>
              <w:t>61-80</w:t>
            </w:r>
          </w:p>
        </w:tc>
        <w:tc>
          <w:tcPr>
            <w:tcW w:w="827" w:type="dxa"/>
          </w:tcPr>
          <w:p w:rsidR="00197133" w:rsidRPr="00775441" w:rsidRDefault="00197133" w:rsidP="00954339">
            <w:pPr>
              <w:rPr>
                <w:rFonts w:ascii="Arial Narrow" w:hAnsi="Arial Narrow"/>
                <w:sz w:val="20"/>
                <w:szCs w:val="20"/>
              </w:rPr>
            </w:pPr>
            <w:r w:rsidRPr="00775441">
              <w:rPr>
                <w:rFonts w:ascii="Arial Narrow" w:hAnsi="Arial Narrow"/>
                <w:sz w:val="20"/>
                <w:szCs w:val="20"/>
              </w:rPr>
              <w:t>81-100</w:t>
            </w:r>
          </w:p>
        </w:tc>
        <w:tc>
          <w:tcPr>
            <w:tcW w:w="946" w:type="dxa"/>
          </w:tcPr>
          <w:p w:rsidR="00197133" w:rsidRPr="00775441" w:rsidRDefault="00197133" w:rsidP="00954339">
            <w:pPr>
              <w:rPr>
                <w:rFonts w:ascii="Arial Narrow" w:hAnsi="Arial Narrow"/>
                <w:sz w:val="20"/>
                <w:szCs w:val="20"/>
              </w:rPr>
            </w:pPr>
            <w:r w:rsidRPr="00775441">
              <w:rPr>
                <w:rFonts w:ascii="Arial Narrow" w:hAnsi="Arial Narrow"/>
                <w:sz w:val="20"/>
                <w:szCs w:val="20"/>
              </w:rPr>
              <w:t>100-150</w:t>
            </w:r>
          </w:p>
        </w:tc>
        <w:tc>
          <w:tcPr>
            <w:tcW w:w="708" w:type="dxa"/>
          </w:tcPr>
          <w:p w:rsidR="00197133" w:rsidRPr="00775441" w:rsidRDefault="00197133" w:rsidP="00954339">
            <w:pPr>
              <w:rPr>
                <w:rFonts w:ascii="Arial Narrow" w:hAnsi="Arial Narrow"/>
                <w:sz w:val="20"/>
                <w:szCs w:val="20"/>
              </w:rPr>
            </w:pPr>
            <w:r w:rsidRPr="00775441">
              <w:rPr>
                <w:rFonts w:ascii="Arial Narrow" w:hAnsi="Arial Narrow"/>
                <w:sz w:val="20"/>
                <w:szCs w:val="20"/>
              </w:rPr>
              <w:t>150+</w:t>
            </w:r>
          </w:p>
        </w:tc>
      </w:tr>
      <w:tr w:rsidR="00197133" w:rsidRPr="00D560BF" w:rsidTr="00954339">
        <w:tc>
          <w:tcPr>
            <w:tcW w:w="2694" w:type="dxa"/>
          </w:tcPr>
          <w:p w:rsidR="00197133" w:rsidRPr="00775441" w:rsidRDefault="00197133" w:rsidP="00954339">
            <w:pPr>
              <w:jc w:val="both"/>
              <w:rPr>
                <w:rFonts w:ascii="Arial Narrow" w:hAnsi="Arial Narrow"/>
                <w:spacing w:val="-3"/>
              </w:rPr>
            </w:pPr>
            <w:r w:rsidRPr="00775441">
              <w:rPr>
                <w:rFonts w:ascii="Arial Narrow" w:hAnsi="Arial Narrow"/>
                <w:spacing w:val="-3"/>
              </w:rPr>
              <w:t>Group</w:t>
            </w:r>
          </w:p>
        </w:tc>
        <w:tc>
          <w:tcPr>
            <w:tcW w:w="991" w:type="dxa"/>
          </w:tcPr>
          <w:p w:rsidR="00197133" w:rsidRPr="00775441" w:rsidRDefault="00197133" w:rsidP="00954339">
            <w:pPr>
              <w:rPr>
                <w:rFonts w:ascii="Arial Narrow" w:hAnsi="Arial Narrow"/>
                <w:sz w:val="20"/>
                <w:szCs w:val="20"/>
              </w:rPr>
            </w:pPr>
            <w:r w:rsidRPr="00775441">
              <w:rPr>
                <w:rFonts w:ascii="Arial Narrow" w:hAnsi="Arial Narrow"/>
                <w:sz w:val="20"/>
                <w:szCs w:val="20"/>
              </w:rPr>
              <w:t>Less than</w:t>
            </w:r>
            <w:r>
              <w:rPr>
                <w:rFonts w:ascii="Arial Narrow" w:hAnsi="Arial Narrow"/>
                <w:sz w:val="20"/>
                <w:szCs w:val="20"/>
              </w:rPr>
              <w:t xml:space="preserve"> </w:t>
            </w:r>
            <w:r w:rsidRPr="00775441">
              <w:rPr>
                <w:rFonts w:ascii="Arial Narrow" w:hAnsi="Arial Narrow"/>
                <w:sz w:val="20"/>
                <w:szCs w:val="20"/>
              </w:rPr>
              <w:t>20</w:t>
            </w:r>
          </w:p>
        </w:tc>
        <w:tc>
          <w:tcPr>
            <w:tcW w:w="826" w:type="dxa"/>
          </w:tcPr>
          <w:p w:rsidR="00197133" w:rsidRPr="00775441" w:rsidRDefault="00197133" w:rsidP="00954339">
            <w:pPr>
              <w:rPr>
                <w:rFonts w:ascii="Arial Narrow" w:hAnsi="Arial Narrow"/>
                <w:sz w:val="20"/>
                <w:szCs w:val="20"/>
              </w:rPr>
            </w:pPr>
            <w:r w:rsidRPr="00775441">
              <w:rPr>
                <w:rFonts w:ascii="Arial Narrow" w:hAnsi="Arial Narrow"/>
                <w:sz w:val="20"/>
                <w:szCs w:val="20"/>
              </w:rPr>
              <w:t>21-40</w:t>
            </w:r>
          </w:p>
        </w:tc>
        <w:tc>
          <w:tcPr>
            <w:tcW w:w="827" w:type="dxa"/>
          </w:tcPr>
          <w:p w:rsidR="00197133" w:rsidRPr="00775441" w:rsidRDefault="00197133" w:rsidP="00954339">
            <w:pPr>
              <w:rPr>
                <w:rFonts w:ascii="Arial Narrow" w:hAnsi="Arial Narrow"/>
                <w:sz w:val="20"/>
                <w:szCs w:val="20"/>
              </w:rPr>
            </w:pPr>
            <w:r w:rsidRPr="00775441">
              <w:rPr>
                <w:rFonts w:ascii="Arial Narrow" w:hAnsi="Arial Narrow"/>
                <w:sz w:val="20"/>
                <w:szCs w:val="20"/>
              </w:rPr>
              <w:t>41-60</w:t>
            </w:r>
          </w:p>
        </w:tc>
        <w:tc>
          <w:tcPr>
            <w:tcW w:w="827" w:type="dxa"/>
          </w:tcPr>
          <w:p w:rsidR="00197133" w:rsidRPr="00775441" w:rsidRDefault="00197133" w:rsidP="00954339">
            <w:pPr>
              <w:rPr>
                <w:rFonts w:ascii="Arial Narrow" w:hAnsi="Arial Narrow"/>
                <w:sz w:val="20"/>
                <w:szCs w:val="20"/>
              </w:rPr>
            </w:pPr>
            <w:r w:rsidRPr="00775441">
              <w:rPr>
                <w:rFonts w:ascii="Arial Narrow" w:hAnsi="Arial Narrow"/>
                <w:sz w:val="20"/>
                <w:szCs w:val="20"/>
              </w:rPr>
              <w:t>61-80</w:t>
            </w:r>
          </w:p>
        </w:tc>
        <w:tc>
          <w:tcPr>
            <w:tcW w:w="827" w:type="dxa"/>
          </w:tcPr>
          <w:p w:rsidR="00197133" w:rsidRPr="00775441" w:rsidRDefault="00197133" w:rsidP="00954339">
            <w:pPr>
              <w:rPr>
                <w:rFonts w:ascii="Arial Narrow" w:hAnsi="Arial Narrow"/>
                <w:sz w:val="20"/>
                <w:szCs w:val="20"/>
              </w:rPr>
            </w:pPr>
            <w:r w:rsidRPr="00775441">
              <w:rPr>
                <w:rFonts w:ascii="Arial Narrow" w:hAnsi="Arial Narrow"/>
                <w:sz w:val="20"/>
                <w:szCs w:val="20"/>
              </w:rPr>
              <w:t>81-100</w:t>
            </w:r>
          </w:p>
        </w:tc>
        <w:tc>
          <w:tcPr>
            <w:tcW w:w="946" w:type="dxa"/>
          </w:tcPr>
          <w:p w:rsidR="00197133" w:rsidRPr="00775441" w:rsidRDefault="00197133" w:rsidP="00954339">
            <w:pPr>
              <w:rPr>
                <w:rFonts w:ascii="Arial Narrow" w:hAnsi="Arial Narrow"/>
                <w:sz w:val="20"/>
                <w:szCs w:val="20"/>
              </w:rPr>
            </w:pPr>
            <w:r w:rsidRPr="00775441">
              <w:rPr>
                <w:rFonts w:ascii="Arial Narrow" w:hAnsi="Arial Narrow"/>
                <w:sz w:val="20"/>
                <w:szCs w:val="20"/>
              </w:rPr>
              <w:t xml:space="preserve">100 -150 </w:t>
            </w:r>
          </w:p>
        </w:tc>
        <w:tc>
          <w:tcPr>
            <w:tcW w:w="708" w:type="dxa"/>
          </w:tcPr>
          <w:p w:rsidR="00197133" w:rsidRPr="00775441" w:rsidRDefault="00197133" w:rsidP="00954339">
            <w:pPr>
              <w:rPr>
                <w:rFonts w:ascii="Arial Narrow" w:hAnsi="Arial Narrow"/>
                <w:sz w:val="20"/>
                <w:szCs w:val="20"/>
              </w:rPr>
            </w:pPr>
            <w:r w:rsidRPr="00775441">
              <w:rPr>
                <w:rFonts w:ascii="Arial Narrow" w:hAnsi="Arial Narrow"/>
                <w:sz w:val="20"/>
                <w:szCs w:val="20"/>
              </w:rPr>
              <w:t>150+</w:t>
            </w:r>
          </w:p>
        </w:tc>
      </w:tr>
    </w:tbl>
    <w:p w:rsidR="00197133" w:rsidRDefault="00197133" w:rsidP="00197133">
      <w:pPr>
        <w:ind w:left="284"/>
        <w:jc w:val="both"/>
        <w:rPr>
          <w:spacing w:val="-3"/>
        </w:rPr>
      </w:pPr>
      <w:r>
        <w:rPr>
          <w:spacing w:val="-3"/>
        </w:rPr>
        <w:br/>
      </w:r>
    </w:p>
    <w:p w:rsidR="00197133" w:rsidRPr="00197133" w:rsidRDefault="00197133" w:rsidP="00197133">
      <w:pPr>
        <w:pStyle w:val="ListParagraph"/>
        <w:numPr>
          <w:ilvl w:val="0"/>
          <w:numId w:val="1"/>
        </w:numPr>
        <w:rPr>
          <w:rFonts w:ascii="Palatino" w:hAnsi="Palatino"/>
          <w:sz w:val="22"/>
          <w:szCs w:val="22"/>
        </w:rPr>
      </w:pPr>
      <w:r w:rsidRPr="00197133">
        <w:rPr>
          <w:spacing w:val="-3"/>
        </w:rPr>
        <w:t>What if any is your preferred approach to therapy</w:t>
      </w:r>
      <w:r>
        <w:rPr>
          <w:spacing w:val="-3"/>
        </w:rPr>
        <w:t xml:space="preserve"> (Circle one)</w:t>
      </w:r>
      <w:r w:rsidRPr="00197133">
        <w:rPr>
          <w:spacing w:val="-3"/>
        </w:rPr>
        <w:t xml:space="preserve">? </w:t>
      </w:r>
    </w:p>
    <w:p w:rsidR="00197133" w:rsidRPr="00197133" w:rsidRDefault="00197133" w:rsidP="00197133">
      <w:pPr>
        <w:pStyle w:val="ListParagraph"/>
        <w:ind w:left="360"/>
        <w:rPr>
          <w:rFonts w:ascii="Palatino" w:hAnsi="Palatino"/>
          <w:sz w:val="22"/>
          <w:szCs w:val="22"/>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9"/>
        <w:gridCol w:w="2091"/>
        <w:gridCol w:w="2091"/>
        <w:gridCol w:w="2091"/>
      </w:tblGrid>
      <w:tr w:rsidR="00197133" w:rsidRPr="00D560BF" w:rsidTr="00954339">
        <w:tc>
          <w:tcPr>
            <w:tcW w:w="1949" w:type="dxa"/>
          </w:tcPr>
          <w:p w:rsidR="00197133" w:rsidRPr="00D560BF" w:rsidRDefault="00197133" w:rsidP="00954339">
            <w:pPr>
              <w:rPr>
                <w:rFonts w:ascii="Palatino" w:hAnsi="Palatino"/>
              </w:rPr>
            </w:pPr>
            <w:r w:rsidRPr="00D560BF">
              <w:rPr>
                <w:rFonts w:ascii="Palatino" w:hAnsi="Palatino"/>
                <w:sz w:val="22"/>
                <w:szCs w:val="22"/>
              </w:rPr>
              <w:t>BT</w:t>
            </w:r>
          </w:p>
        </w:tc>
        <w:tc>
          <w:tcPr>
            <w:tcW w:w="2091" w:type="dxa"/>
          </w:tcPr>
          <w:p w:rsidR="00197133" w:rsidRPr="00D560BF" w:rsidRDefault="00197133" w:rsidP="00954339">
            <w:pPr>
              <w:rPr>
                <w:rFonts w:ascii="Palatino" w:hAnsi="Palatino"/>
              </w:rPr>
            </w:pPr>
            <w:r w:rsidRPr="00D560BF">
              <w:rPr>
                <w:rFonts w:ascii="Palatino" w:hAnsi="Palatino"/>
                <w:sz w:val="22"/>
                <w:szCs w:val="22"/>
              </w:rPr>
              <w:t>ACT</w:t>
            </w:r>
          </w:p>
        </w:tc>
        <w:tc>
          <w:tcPr>
            <w:tcW w:w="2091" w:type="dxa"/>
          </w:tcPr>
          <w:p w:rsidR="00197133" w:rsidRPr="00D560BF" w:rsidRDefault="00197133" w:rsidP="00954339">
            <w:pPr>
              <w:rPr>
                <w:rFonts w:ascii="Palatino" w:hAnsi="Palatino"/>
              </w:rPr>
            </w:pPr>
            <w:r w:rsidRPr="00D560BF">
              <w:rPr>
                <w:rFonts w:ascii="Palatino" w:hAnsi="Palatino"/>
                <w:sz w:val="22"/>
                <w:szCs w:val="22"/>
              </w:rPr>
              <w:t>Psychodynamic</w:t>
            </w:r>
          </w:p>
        </w:tc>
        <w:tc>
          <w:tcPr>
            <w:tcW w:w="2091" w:type="dxa"/>
          </w:tcPr>
          <w:p w:rsidR="00197133" w:rsidRDefault="00197133" w:rsidP="00954339">
            <w:pPr>
              <w:rPr>
                <w:rFonts w:ascii="Palatino" w:hAnsi="Palatino"/>
                <w:sz w:val="22"/>
                <w:szCs w:val="22"/>
              </w:rPr>
            </w:pPr>
            <w:r w:rsidRPr="00D560BF">
              <w:rPr>
                <w:rFonts w:ascii="Palatino" w:hAnsi="Palatino"/>
                <w:sz w:val="22"/>
                <w:szCs w:val="22"/>
              </w:rPr>
              <w:t>Eclectic</w:t>
            </w:r>
          </w:p>
          <w:p w:rsidR="005C6888" w:rsidRPr="00D560BF" w:rsidRDefault="005C6888" w:rsidP="00954339">
            <w:pPr>
              <w:rPr>
                <w:rFonts w:ascii="Palatino" w:hAnsi="Palatino"/>
              </w:rPr>
            </w:pPr>
          </w:p>
        </w:tc>
      </w:tr>
      <w:tr w:rsidR="00197133" w:rsidRPr="00D560BF" w:rsidTr="00954339">
        <w:tc>
          <w:tcPr>
            <w:tcW w:w="1949" w:type="dxa"/>
          </w:tcPr>
          <w:p w:rsidR="00197133" w:rsidRPr="00D560BF" w:rsidRDefault="00197133" w:rsidP="00954339">
            <w:pPr>
              <w:rPr>
                <w:rFonts w:ascii="Palatino" w:hAnsi="Palatino"/>
              </w:rPr>
            </w:pPr>
            <w:r w:rsidRPr="00D560BF">
              <w:rPr>
                <w:rFonts w:ascii="Palatino" w:hAnsi="Palatino"/>
                <w:sz w:val="22"/>
                <w:szCs w:val="22"/>
              </w:rPr>
              <w:t>CBT</w:t>
            </w:r>
          </w:p>
        </w:tc>
        <w:tc>
          <w:tcPr>
            <w:tcW w:w="2091" w:type="dxa"/>
          </w:tcPr>
          <w:p w:rsidR="00197133" w:rsidRPr="00D560BF" w:rsidRDefault="00197133" w:rsidP="00954339">
            <w:pPr>
              <w:rPr>
                <w:rFonts w:ascii="Palatino" w:hAnsi="Palatino"/>
              </w:rPr>
            </w:pPr>
            <w:r w:rsidRPr="00D560BF">
              <w:rPr>
                <w:rFonts w:ascii="Palatino" w:hAnsi="Palatino"/>
                <w:sz w:val="22"/>
                <w:szCs w:val="22"/>
              </w:rPr>
              <w:t>Family- systems</w:t>
            </w:r>
          </w:p>
        </w:tc>
        <w:tc>
          <w:tcPr>
            <w:tcW w:w="2091" w:type="dxa"/>
          </w:tcPr>
          <w:p w:rsidR="00197133" w:rsidRPr="00D560BF" w:rsidRDefault="00197133" w:rsidP="00954339">
            <w:pPr>
              <w:rPr>
                <w:rFonts w:ascii="Palatino" w:hAnsi="Palatino"/>
              </w:rPr>
            </w:pPr>
            <w:r w:rsidRPr="00D560BF">
              <w:rPr>
                <w:rFonts w:ascii="Palatino" w:hAnsi="Palatino"/>
                <w:sz w:val="22"/>
                <w:szCs w:val="22"/>
              </w:rPr>
              <w:t>Humanistic-existential</w:t>
            </w:r>
          </w:p>
        </w:tc>
        <w:tc>
          <w:tcPr>
            <w:tcW w:w="2091" w:type="dxa"/>
          </w:tcPr>
          <w:p w:rsidR="00197133" w:rsidRDefault="00197133" w:rsidP="00954339">
            <w:pPr>
              <w:rPr>
                <w:rFonts w:ascii="Palatino" w:hAnsi="Palatino"/>
                <w:sz w:val="22"/>
                <w:szCs w:val="22"/>
              </w:rPr>
            </w:pPr>
            <w:r w:rsidRPr="00D560BF">
              <w:rPr>
                <w:rFonts w:ascii="Palatino" w:hAnsi="Palatino"/>
                <w:sz w:val="22"/>
                <w:szCs w:val="22"/>
              </w:rPr>
              <w:t>Other: mention</w:t>
            </w:r>
          </w:p>
          <w:p w:rsidR="005C6888" w:rsidRDefault="005C6888" w:rsidP="00954339">
            <w:pPr>
              <w:rPr>
                <w:rFonts w:ascii="Palatino" w:hAnsi="Palatino"/>
                <w:sz w:val="22"/>
                <w:szCs w:val="22"/>
              </w:rPr>
            </w:pPr>
          </w:p>
          <w:p w:rsidR="005C6888" w:rsidRPr="00D560BF" w:rsidRDefault="005C6888" w:rsidP="00954339">
            <w:pPr>
              <w:rPr>
                <w:rFonts w:ascii="Palatino" w:hAnsi="Palatino"/>
              </w:rPr>
            </w:pPr>
          </w:p>
        </w:tc>
      </w:tr>
    </w:tbl>
    <w:p w:rsidR="00197133" w:rsidRDefault="00197133" w:rsidP="00197133">
      <w:pPr>
        <w:rPr>
          <w:rFonts w:ascii="Palatino" w:hAnsi="Palatino"/>
          <w:sz w:val="22"/>
          <w:szCs w:val="22"/>
        </w:rPr>
      </w:pPr>
    </w:p>
    <w:p w:rsidR="00197133" w:rsidRPr="00197133" w:rsidRDefault="00197133" w:rsidP="00197133">
      <w:pPr>
        <w:pStyle w:val="ListParagraph"/>
        <w:numPr>
          <w:ilvl w:val="0"/>
          <w:numId w:val="1"/>
        </w:numPr>
        <w:rPr>
          <w:rFonts w:ascii="Palatino" w:hAnsi="Palatino"/>
          <w:sz w:val="22"/>
          <w:szCs w:val="22"/>
        </w:rPr>
      </w:pPr>
      <w:r>
        <w:rPr>
          <w:spacing w:val="-3"/>
        </w:rPr>
        <w:t xml:space="preserve">How </w:t>
      </w:r>
      <w:r w:rsidRPr="00197133">
        <w:rPr>
          <w:spacing w:val="-3"/>
        </w:rPr>
        <w:t>strongly committed are you to this approach</w:t>
      </w:r>
      <w:r>
        <w:rPr>
          <w:spacing w:val="-3"/>
        </w:rPr>
        <w:t>?</w:t>
      </w:r>
    </w:p>
    <w:p w:rsidR="00197133" w:rsidRDefault="00197133" w:rsidP="00197133">
      <w:pPr>
        <w:pStyle w:val="ListParagraph"/>
        <w:ind w:left="360"/>
        <w:rPr>
          <w:spacing w:val="-3"/>
        </w:rPr>
      </w:pPr>
    </w:p>
    <w:p w:rsidR="00197133" w:rsidRPr="00197133" w:rsidRDefault="00197133" w:rsidP="00197133">
      <w:pPr>
        <w:pStyle w:val="ListParagraph"/>
        <w:ind w:left="360"/>
        <w:rPr>
          <w:rFonts w:ascii="Palatino" w:hAnsi="Palatino"/>
          <w:sz w:val="22"/>
          <w:szCs w:val="22"/>
        </w:rPr>
      </w:pPr>
    </w:p>
    <w:p w:rsidR="00197133" w:rsidRPr="00197133" w:rsidRDefault="00197133" w:rsidP="00197133">
      <w:pPr>
        <w:pStyle w:val="ListParagraph"/>
        <w:numPr>
          <w:ilvl w:val="0"/>
          <w:numId w:val="1"/>
        </w:numPr>
        <w:rPr>
          <w:rFonts w:ascii="Palatino" w:hAnsi="Palatino"/>
          <w:sz w:val="22"/>
          <w:szCs w:val="22"/>
        </w:rPr>
      </w:pPr>
      <w:r>
        <w:rPr>
          <w:spacing w:val="-3"/>
        </w:rPr>
        <w:t xml:space="preserve">In what </w:t>
      </w:r>
      <w:proofErr w:type="gramStart"/>
      <w:r>
        <w:rPr>
          <w:spacing w:val="-3"/>
        </w:rPr>
        <w:t>approach(</w:t>
      </w:r>
      <w:proofErr w:type="spellStart"/>
      <w:proofErr w:type="gramEnd"/>
      <w:r>
        <w:rPr>
          <w:spacing w:val="-3"/>
        </w:rPr>
        <w:t>es</w:t>
      </w:r>
      <w:proofErr w:type="spellEnd"/>
      <w:r>
        <w:rPr>
          <w:spacing w:val="-3"/>
        </w:rPr>
        <w:t>) do you want training?</w:t>
      </w:r>
      <w:r w:rsidR="007658D4">
        <w:rPr>
          <w:spacing w:val="-3"/>
        </w:rPr>
        <w:t xml:space="preserve"> Circle as appropriate</w:t>
      </w:r>
    </w:p>
    <w:p w:rsidR="00197133" w:rsidRPr="00197133" w:rsidRDefault="00197133" w:rsidP="00197133">
      <w:pPr>
        <w:pStyle w:val="ListParagraph"/>
        <w:ind w:left="360"/>
        <w:rPr>
          <w:rFonts w:ascii="Palatino" w:hAnsi="Palatino"/>
          <w:sz w:val="22"/>
          <w:szCs w:val="22"/>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9"/>
        <w:gridCol w:w="2091"/>
        <w:gridCol w:w="2091"/>
        <w:gridCol w:w="2091"/>
      </w:tblGrid>
      <w:tr w:rsidR="00197133" w:rsidRPr="00D560BF" w:rsidTr="00954339">
        <w:tc>
          <w:tcPr>
            <w:tcW w:w="1949" w:type="dxa"/>
          </w:tcPr>
          <w:p w:rsidR="00197133" w:rsidRPr="00D560BF" w:rsidRDefault="00197133" w:rsidP="00954339">
            <w:pPr>
              <w:rPr>
                <w:rFonts w:ascii="Palatino" w:hAnsi="Palatino"/>
              </w:rPr>
            </w:pPr>
            <w:r w:rsidRPr="00D560BF">
              <w:rPr>
                <w:rFonts w:ascii="Palatino" w:hAnsi="Palatino"/>
                <w:sz w:val="22"/>
                <w:szCs w:val="22"/>
              </w:rPr>
              <w:t>BT</w:t>
            </w:r>
          </w:p>
        </w:tc>
        <w:tc>
          <w:tcPr>
            <w:tcW w:w="2091" w:type="dxa"/>
          </w:tcPr>
          <w:p w:rsidR="00197133" w:rsidRPr="00D560BF" w:rsidRDefault="00197133" w:rsidP="00954339">
            <w:pPr>
              <w:rPr>
                <w:rFonts w:ascii="Palatino" w:hAnsi="Palatino"/>
              </w:rPr>
            </w:pPr>
            <w:r w:rsidRPr="00D560BF">
              <w:rPr>
                <w:rFonts w:ascii="Palatino" w:hAnsi="Palatino"/>
                <w:sz w:val="22"/>
                <w:szCs w:val="22"/>
              </w:rPr>
              <w:t>ACT</w:t>
            </w:r>
          </w:p>
        </w:tc>
        <w:tc>
          <w:tcPr>
            <w:tcW w:w="2091" w:type="dxa"/>
          </w:tcPr>
          <w:p w:rsidR="00197133" w:rsidRPr="00D560BF" w:rsidRDefault="00197133" w:rsidP="00954339">
            <w:pPr>
              <w:rPr>
                <w:rFonts w:ascii="Palatino" w:hAnsi="Palatino"/>
              </w:rPr>
            </w:pPr>
            <w:r w:rsidRPr="00D560BF">
              <w:rPr>
                <w:rFonts w:ascii="Palatino" w:hAnsi="Palatino"/>
                <w:sz w:val="22"/>
                <w:szCs w:val="22"/>
              </w:rPr>
              <w:t>Psychodynamic</w:t>
            </w:r>
          </w:p>
        </w:tc>
        <w:tc>
          <w:tcPr>
            <w:tcW w:w="2091" w:type="dxa"/>
          </w:tcPr>
          <w:p w:rsidR="00197133" w:rsidRDefault="00197133" w:rsidP="00954339">
            <w:pPr>
              <w:rPr>
                <w:rFonts w:ascii="Palatino" w:hAnsi="Palatino"/>
                <w:sz w:val="22"/>
                <w:szCs w:val="22"/>
              </w:rPr>
            </w:pPr>
            <w:r w:rsidRPr="00D560BF">
              <w:rPr>
                <w:rFonts w:ascii="Palatino" w:hAnsi="Palatino"/>
                <w:sz w:val="22"/>
                <w:szCs w:val="22"/>
              </w:rPr>
              <w:t>Eclectic</w:t>
            </w:r>
          </w:p>
          <w:p w:rsidR="005C6888" w:rsidRPr="00D560BF" w:rsidRDefault="005C6888" w:rsidP="00954339">
            <w:pPr>
              <w:rPr>
                <w:rFonts w:ascii="Palatino" w:hAnsi="Palatino"/>
              </w:rPr>
            </w:pPr>
          </w:p>
        </w:tc>
      </w:tr>
      <w:tr w:rsidR="00197133" w:rsidRPr="00D560BF" w:rsidTr="00954339">
        <w:tc>
          <w:tcPr>
            <w:tcW w:w="1949" w:type="dxa"/>
          </w:tcPr>
          <w:p w:rsidR="00197133" w:rsidRPr="00D560BF" w:rsidRDefault="00197133" w:rsidP="00954339">
            <w:pPr>
              <w:rPr>
                <w:rFonts w:ascii="Palatino" w:hAnsi="Palatino"/>
              </w:rPr>
            </w:pPr>
            <w:r w:rsidRPr="00D560BF">
              <w:rPr>
                <w:rFonts w:ascii="Palatino" w:hAnsi="Palatino"/>
                <w:sz w:val="22"/>
                <w:szCs w:val="22"/>
              </w:rPr>
              <w:t>CBT</w:t>
            </w:r>
          </w:p>
        </w:tc>
        <w:tc>
          <w:tcPr>
            <w:tcW w:w="2091" w:type="dxa"/>
          </w:tcPr>
          <w:p w:rsidR="00197133" w:rsidRPr="00D560BF" w:rsidRDefault="00197133" w:rsidP="00954339">
            <w:pPr>
              <w:rPr>
                <w:rFonts w:ascii="Palatino" w:hAnsi="Palatino"/>
              </w:rPr>
            </w:pPr>
            <w:r w:rsidRPr="00D560BF">
              <w:rPr>
                <w:rFonts w:ascii="Palatino" w:hAnsi="Palatino"/>
                <w:sz w:val="22"/>
                <w:szCs w:val="22"/>
              </w:rPr>
              <w:t>Family- systems</w:t>
            </w:r>
          </w:p>
        </w:tc>
        <w:tc>
          <w:tcPr>
            <w:tcW w:w="2091" w:type="dxa"/>
          </w:tcPr>
          <w:p w:rsidR="00197133" w:rsidRPr="00D560BF" w:rsidRDefault="00197133" w:rsidP="00954339">
            <w:pPr>
              <w:rPr>
                <w:rFonts w:ascii="Palatino" w:hAnsi="Palatino"/>
              </w:rPr>
            </w:pPr>
            <w:r w:rsidRPr="00D560BF">
              <w:rPr>
                <w:rFonts w:ascii="Palatino" w:hAnsi="Palatino"/>
                <w:sz w:val="22"/>
                <w:szCs w:val="22"/>
              </w:rPr>
              <w:t>Humanistic-existential</w:t>
            </w:r>
          </w:p>
        </w:tc>
        <w:tc>
          <w:tcPr>
            <w:tcW w:w="2091" w:type="dxa"/>
          </w:tcPr>
          <w:p w:rsidR="00197133" w:rsidRDefault="00197133" w:rsidP="00954339">
            <w:pPr>
              <w:rPr>
                <w:rFonts w:ascii="Palatino" w:hAnsi="Palatino"/>
                <w:sz w:val="22"/>
                <w:szCs w:val="22"/>
              </w:rPr>
            </w:pPr>
            <w:r w:rsidRPr="00D560BF">
              <w:rPr>
                <w:rFonts w:ascii="Palatino" w:hAnsi="Palatino"/>
                <w:sz w:val="22"/>
                <w:szCs w:val="22"/>
              </w:rPr>
              <w:t>Other: mention</w:t>
            </w:r>
          </w:p>
          <w:p w:rsidR="005C6888" w:rsidRDefault="005C6888" w:rsidP="00954339">
            <w:pPr>
              <w:rPr>
                <w:rFonts w:ascii="Palatino" w:hAnsi="Palatino"/>
                <w:sz w:val="22"/>
                <w:szCs w:val="22"/>
              </w:rPr>
            </w:pPr>
          </w:p>
          <w:p w:rsidR="005C6888" w:rsidRPr="00D560BF" w:rsidRDefault="005C6888" w:rsidP="00954339">
            <w:pPr>
              <w:rPr>
                <w:rFonts w:ascii="Palatino" w:hAnsi="Palatino"/>
              </w:rPr>
            </w:pPr>
          </w:p>
        </w:tc>
      </w:tr>
      <w:tr w:rsidR="00197133" w:rsidRPr="00D560BF" w:rsidTr="00954339">
        <w:tc>
          <w:tcPr>
            <w:tcW w:w="8222" w:type="dxa"/>
            <w:gridSpan w:val="4"/>
            <w:tcBorders>
              <w:left w:val="nil"/>
              <w:bottom w:val="nil"/>
              <w:right w:val="nil"/>
            </w:tcBorders>
          </w:tcPr>
          <w:p w:rsidR="00197133" w:rsidRDefault="00197133" w:rsidP="00954339">
            <w:pPr>
              <w:rPr>
                <w:rFonts w:ascii="Palatino" w:hAnsi="Palatino"/>
              </w:rPr>
            </w:pPr>
          </w:p>
          <w:p w:rsidR="007658D4" w:rsidRPr="00D560BF" w:rsidRDefault="007658D4" w:rsidP="00954339">
            <w:pPr>
              <w:rPr>
                <w:rFonts w:ascii="Palatino" w:hAnsi="Palatino"/>
              </w:rPr>
            </w:pPr>
          </w:p>
        </w:tc>
      </w:tr>
    </w:tbl>
    <w:p w:rsidR="00197133" w:rsidRPr="00197133" w:rsidRDefault="00197133" w:rsidP="00197133">
      <w:pPr>
        <w:rPr>
          <w:spacing w:val="-3"/>
        </w:rPr>
      </w:pPr>
    </w:p>
    <w:p w:rsidR="00197133" w:rsidRPr="00710FDD" w:rsidRDefault="00197133" w:rsidP="005C6888">
      <w:pPr>
        <w:pStyle w:val="ListParagraph"/>
        <w:numPr>
          <w:ilvl w:val="0"/>
          <w:numId w:val="1"/>
        </w:numPr>
        <w:spacing w:after="200" w:line="276" w:lineRule="auto"/>
      </w:pPr>
      <w:bookmarkStart w:id="0" w:name="_GoBack"/>
      <w:bookmarkEnd w:id="0"/>
      <w:r w:rsidRPr="005C6888">
        <w:rPr>
          <w:spacing w:val="-3"/>
        </w:rPr>
        <w:lastRenderedPageBreak/>
        <w:t xml:space="preserve">In an overall sense and across supervisors, what was the approximate </w:t>
      </w:r>
      <w:r w:rsidRPr="005C6888">
        <w:rPr>
          <w:b/>
          <w:i/>
          <w:spacing w:val="-3"/>
        </w:rPr>
        <w:t>percentage of supervision time</w:t>
      </w:r>
      <w:r w:rsidRPr="005C6888">
        <w:rPr>
          <w:spacing w:val="-3"/>
        </w:rPr>
        <w:t xml:space="preserve"> your past supervisor(s) allocated to the following supervision methods? Enter this in Column A. In Column B, record how supervision time should be allocated to best help you attain the competencies you want to achieve from supervision.  Percentage values in Columns A and B must total to 100.  </w:t>
      </w:r>
    </w:p>
    <w:p w:rsidR="00197133" w:rsidRPr="00710FDD" w:rsidRDefault="00197133" w:rsidP="00197133">
      <w:pPr>
        <w:pStyle w:val="ListParagraph"/>
        <w:jc w:val="both"/>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7"/>
        <w:gridCol w:w="1417"/>
        <w:gridCol w:w="1418"/>
      </w:tblGrid>
      <w:tr w:rsidR="00197133" w:rsidRPr="00D560BF" w:rsidTr="00197133">
        <w:tc>
          <w:tcPr>
            <w:tcW w:w="6237" w:type="dxa"/>
            <w:shd w:val="pct30" w:color="C0C0C0" w:fill="FFFFFF"/>
          </w:tcPr>
          <w:p w:rsidR="00197133" w:rsidRPr="00440A0D" w:rsidRDefault="00197133" w:rsidP="00954339">
            <w:pPr>
              <w:jc w:val="both"/>
              <w:rPr>
                <w:rFonts w:ascii="Arial Narrow" w:hAnsi="Arial Narrow" w:cs="Arial"/>
                <w:b/>
                <w:spacing w:val="-3"/>
                <w:sz w:val="20"/>
                <w:szCs w:val="20"/>
              </w:rPr>
            </w:pPr>
          </w:p>
          <w:p w:rsidR="00197133" w:rsidRPr="00440A0D" w:rsidRDefault="00197133" w:rsidP="00954339">
            <w:pPr>
              <w:jc w:val="center"/>
              <w:rPr>
                <w:rFonts w:ascii="Arial Narrow" w:hAnsi="Arial Narrow" w:cs="Arial"/>
                <w:b/>
                <w:sz w:val="20"/>
                <w:szCs w:val="20"/>
              </w:rPr>
            </w:pPr>
            <w:r w:rsidRPr="00440A0D">
              <w:rPr>
                <w:rFonts w:ascii="Arial Narrow" w:hAnsi="Arial Narrow" w:cs="Arial"/>
                <w:b/>
                <w:spacing w:val="-3"/>
                <w:sz w:val="20"/>
                <w:szCs w:val="20"/>
              </w:rPr>
              <w:t>Supervision methods</w:t>
            </w:r>
          </w:p>
        </w:tc>
        <w:tc>
          <w:tcPr>
            <w:tcW w:w="1417" w:type="dxa"/>
            <w:shd w:val="pct30" w:color="C0C0C0" w:fill="FFFFFF"/>
          </w:tcPr>
          <w:p w:rsidR="00197133" w:rsidRPr="00440A0D" w:rsidRDefault="00197133" w:rsidP="00954339">
            <w:pPr>
              <w:jc w:val="center"/>
              <w:rPr>
                <w:rFonts w:ascii="Arial Narrow" w:hAnsi="Arial Narrow" w:cs="Arial"/>
                <w:b/>
                <w:spacing w:val="-3"/>
                <w:sz w:val="20"/>
                <w:szCs w:val="20"/>
              </w:rPr>
            </w:pPr>
            <w:r w:rsidRPr="00440A0D">
              <w:rPr>
                <w:rFonts w:ascii="Arial Narrow" w:hAnsi="Arial Narrow"/>
                <w:b/>
                <w:spacing w:val="-3"/>
                <w:sz w:val="20"/>
                <w:szCs w:val="20"/>
              </w:rPr>
              <w:t xml:space="preserve">A: Supervision received (mention %)  </w:t>
            </w:r>
            <w:r w:rsidRPr="00440A0D">
              <w:rPr>
                <w:rFonts w:ascii="Arial Narrow" w:hAnsi="Arial Narrow" w:cs="Arial"/>
                <w:b/>
                <w:spacing w:val="-3"/>
                <w:sz w:val="20"/>
                <w:szCs w:val="20"/>
              </w:rPr>
              <w:t xml:space="preserve"> </w:t>
            </w:r>
          </w:p>
        </w:tc>
        <w:tc>
          <w:tcPr>
            <w:tcW w:w="1418" w:type="dxa"/>
            <w:shd w:val="pct30" w:color="C0C0C0" w:fill="FFFFFF"/>
          </w:tcPr>
          <w:p w:rsidR="00197133" w:rsidRPr="00440A0D" w:rsidRDefault="00197133" w:rsidP="00954339">
            <w:pPr>
              <w:jc w:val="center"/>
              <w:rPr>
                <w:rFonts w:ascii="Arial Narrow" w:hAnsi="Arial Narrow"/>
                <w:b/>
                <w:spacing w:val="-3"/>
                <w:sz w:val="20"/>
                <w:szCs w:val="20"/>
              </w:rPr>
            </w:pPr>
            <w:r w:rsidRPr="00440A0D">
              <w:rPr>
                <w:rFonts w:ascii="Arial Narrow" w:hAnsi="Arial Narrow"/>
                <w:b/>
                <w:spacing w:val="-3"/>
                <w:sz w:val="20"/>
                <w:szCs w:val="20"/>
              </w:rPr>
              <w:t>B: Effective supervision</w:t>
            </w:r>
          </w:p>
          <w:p w:rsidR="00197133" w:rsidRPr="00440A0D" w:rsidRDefault="00197133" w:rsidP="00954339">
            <w:pPr>
              <w:jc w:val="center"/>
              <w:rPr>
                <w:rFonts w:ascii="Arial Narrow" w:hAnsi="Arial Narrow" w:cs="Arial"/>
                <w:b/>
                <w:spacing w:val="-3"/>
                <w:sz w:val="20"/>
                <w:szCs w:val="20"/>
              </w:rPr>
            </w:pPr>
            <w:r w:rsidRPr="00440A0D">
              <w:rPr>
                <w:rFonts w:ascii="Arial Narrow" w:hAnsi="Arial Narrow"/>
                <w:b/>
                <w:spacing w:val="-3"/>
                <w:sz w:val="20"/>
                <w:szCs w:val="20"/>
              </w:rPr>
              <w:t>(</w:t>
            </w:r>
            <w:proofErr w:type="gramStart"/>
            <w:r w:rsidRPr="00440A0D">
              <w:rPr>
                <w:rFonts w:ascii="Arial Narrow" w:hAnsi="Arial Narrow"/>
                <w:b/>
                <w:spacing w:val="-3"/>
                <w:sz w:val="20"/>
                <w:szCs w:val="20"/>
              </w:rPr>
              <w:t>mention</w:t>
            </w:r>
            <w:proofErr w:type="gramEnd"/>
            <w:r w:rsidRPr="00440A0D">
              <w:rPr>
                <w:rFonts w:ascii="Arial Narrow" w:hAnsi="Arial Narrow"/>
                <w:b/>
                <w:spacing w:val="-3"/>
                <w:sz w:val="20"/>
                <w:szCs w:val="20"/>
              </w:rPr>
              <w:t xml:space="preserve"> %)</w:t>
            </w:r>
          </w:p>
        </w:tc>
      </w:tr>
      <w:tr w:rsidR="00197133" w:rsidRPr="00D560BF" w:rsidTr="00197133">
        <w:tc>
          <w:tcPr>
            <w:tcW w:w="6237" w:type="dxa"/>
            <w:tcMar>
              <w:top w:w="28" w:type="dxa"/>
              <w:bottom w:w="28" w:type="dxa"/>
            </w:tcMar>
          </w:tcPr>
          <w:p w:rsidR="00197133" w:rsidRPr="00440A0D" w:rsidRDefault="00197133" w:rsidP="00954339">
            <w:pPr>
              <w:numPr>
                <w:ilvl w:val="0"/>
                <w:numId w:val="2"/>
              </w:numPr>
              <w:tabs>
                <w:tab w:val="clear" w:pos="360"/>
                <w:tab w:val="num" w:pos="263"/>
              </w:tabs>
              <w:ind w:left="263" w:hanging="263"/>
              <w:rPr>
                <w:rFonts w:ascii="Arial Narrow" w:hAnsi="Arial Narrow" w:cs="Arial"/>
                <w:spacing w:val="-3"/>
                <w:sz w:val="20"/>
                <w:szCs w:val="20"/>
              </w:rPr>
            </w:pPr>
            <w:r w:rsidRPr="00440A0D">
              <w:rPr>
                <w:rFonts w:ascii="Arial Narrow" w:hAnsi="Arial Narrow"/>
                <w:sz w:val="20"/>
                <w:szCs w:val="20"/>
              </w:rPr>
              <w:t>Live or video demonstration of competencies by supervisor/other expert followed by feedback</w:t>
            </w:r>
            <w:r w:rsidRPr="00440A0D">
              <w:rPr>
                <w:rFonts w:ascii="Arial Narrow" w:hAnsi="Arial Narrow" w:cs="Arial"/>
                <w:spacing w:val="-3"/>
                <w:sz w:val="20"/>
                <w:szCs w:val="20"/>
              </w:rPr>
              <w:t xml:space="preserve"> (e.g., co-therapy with supervisor as primary therapist, video demo) </w:t>
            </w:r>
          </w:p>
        </w:tc>
        <w:tc>
          <w:tcPr>
            <w:tcW w:w="1417" w:type="dxa"/>
          </w:tcPr>
          <w:p w:rsidR="00197133" w:rsidRPr="004C5CF8" w:rsidRDefault="00197133" w:rsidP="00954339">
            <w:pPr>
              <w:jc w:val="both"/>
              <w:rPr>
                <w:rFonts w:ascii="Arial Narrow" w:hAnsi="Arial Narrow" w:cs="Arial"/>
                <w:sz w:val="20"/>
                <w:szCs w:val="20"/>
              </w:rPr>
            </w:pPr>
          </w:p>
        </w:tc>
        <w:tc>
          <w:tcPr>
            <w:tcW w:w="1418" w:type="dxa"/>
          </w:tcPr>
          <w:p w:rsidR="00197133" w:rsidRPr="004C5CF8" w:rsidRDefault="00197133" w:rsidP="00954339">
            <w:pPr>
              <w:jc w:val="both"/>
              <w:rPr>
                <w:rFonts w:ascii="Arial Narrow" w:hAnsi="Arial Narrow" w:cs="Arial"/>
                <w:sz w:val="20"/>
                <w:szCs w:val="20"/>
              </w:rPr>
            </w:pPr>
          </w:p>
        </w:tc>
      </w:tr>
      <w:tr w:rsidR="00197133" w:rsidRPr="00D560BF" w:rsidTr="00197133">
        <w:tc>
          <w:tcPr>
            <w:tcW w:w="6237" w:type="dxa"/>
            <w:tcMar>
              <w:top w:w="28" w:type="dxa"/>
              <w:bottom w:w="28" w:type="dxa"/>
            </w:tcMar>
          </w:tcPr>
          <w:p w:rsidR="00197133" w:rsidRPr="00440A0D" w:rsidRDefault="00197133" w:rsidP="00954339">
            <w:pPr>
              <w:numPr>
                <w:ilvl w:val="0"/>
                <w:numId w:val="2"/>
              </w:numPr>
              <w:tabs>
                <w:tab w:val="clear" w:pos="360"/>
                <w:tab w:val="num" w:pos="263"/>
              </w:tabs>
              <w:ind w:left="263" w:hanging="263"/>
              <w:rPr>
                <w:rFonts w:ascii="Arial Narrow" w:hAnsi="Arial Narrow" w:cs="Arial"/>
                <w:spacing w:val="-3"/>
                <w:sz w:val="20"/>
                <w:szCs w:val="20"/>
              </w:rPr>
            </w:pPr>
            <w:r w:rsidRPr="00440A0D">
              <w:rPr>
                <w:rFonts w:ascii="Arial Narrow" w:hAnsi="Arial Narrow"/>
                <w:sz w:val="20"/>
                <w:szCs w:val="20"/>
              </w:rPr>
              <w:t>Live (e.g., one-way mirror) or delayed observation (e.g., DVD) of your performance followed by feedback</w:t>
            </w:r>
          </w:p>
        </w:tc>
        <w:tc>
          <w:tcPr>
            <w:tcW w:w="1417" w:type="dxa"/>
          </w:tcPr>
          <w:p w:rsidR="00197133" w:rsidRPr="004C5CF8" w:rsidRDefault="00197133" w:rsidP="00954339">
            <w:pPr>
              <w:jc w:val="both"/>
              <w:rPr>
                <w:rFonts w:ascii="Arial Narrow" w:hAnsi="Arial Narrow" w:cs="Arial"/>
                <w:sz w:val="20"/>
                <w:szCs w:val="20"/>
              </w:rPr>
            </w:pPr>
          </w:p>
        </w:tc>
        <w:tc>
          <w:tcPr>
            <w:tcW w:w="1418" w:type="dxa"/>
          </w:tcPr>
          <w:p w:rsidR="00197133" w:rsidRPr="004C5CF8" w:rsidRDefault="00197133" w:rsidP="00954339">
            <w:pPr>
              <w:jc w:val="both"/>
              <w:rPr>
                <w:rFonts w:ascii="Arial Narrow" w:hAnsi="Arial Narrow" w:cs="Arial"/>
                <w:sz w:val="20"/>
                <w:szCs w:val="20"/>
              </w:rPr>
            </w:pPr>
          </w:p>
        </w:tc>
      </w:tr>
      <w:tr w:rsidR="00197133" w:rsidRPr="00D560BF" w:rsidTr="00197133">
        <w:tc>
          <w:tcPr>
            <w:tcW w:w="6237" w:type="dxa"/>
            <w:tcMar>
              <w:top w:w="28" w:type="dxa"/>
              <w:bottom w:w="28" w:type="dxa"/>
            </w:tcMar>
          </w:tcPr>
          <w:p w:rsidR="00197133" w:rsidRPr="00440A0D" w:rsidRDefault="00197133" w:rsidP="00954339">
            <w:pPr>
              <w:numPr>
                <w:ilvl w:val="0"/>
                <w:numId w:val="2"/>
              </w:numPr>
              <w:tabs>
                <w:tab w:val="clear" w:pos="360"/>
                <w:tab w:val="num" w:pos="263"/>
              </w:tabs>
              <w:ind w:left="263" w:hanging="263"/>
              <w:rPr>
                <w:rFonts w:ascii="Arial Narrow" w:hAnsi="Arial Narrow" w:cs="Arial"/>
                <w:spacing w:val="-3"/>
                <w:sz w:val="20"/>
                <w:szCs w:val="20"/>
              </w:rPr>
            </w:pPr>
            <w:r w:rsidRPr="00440A0D">
              <w:rPr>
                <w:rFonts w:ascii="Arial Narrow" w:hAnsi="Arial Narrow" w:cs="Arial"/>
                <w:b/>
                <w:spacing w:val="-3"/>
                <w:sz w:val="20"/>
                <w:szCs w:val="20"/>
              </w:rPr>
              <w:t>Role play &amp; feedback:</w:t>
            </w:r>
            <w:r w:rsidRPr="00440A0D">
              <w:rPr>
                <w:rFonts w:ascii="Arial Narrow" w:hAnsi="Arial Narrow" w:cs="Arial"/>
                <w:spacing w:val="-3"/>
                <w:sz w:val="20"/>
                <w:szCs w:val="20"/>
              </w:rPr>
              <w:t xml:space="preserve"> Supervisor involved you in a </w:t>
            </w:r>
            <w:r w:rsidRPr="00440A0D">
              <w:rPr>
                <w:rFonts w:ascii="Arial Narrow" w:hAnsi="Arial Narrow" w:cs="Arial"/>
                <w:i/>
                <w:spacing w:val="-3"/>
                <w:sz w:val="20"/>
                <w:szCs w:val="20"/>
              </w:rPr>
              <w:t>role-play exercise</w:t>
            </w:r>
            <w:r w:rsidRPr="00440A0D">
              <w:rPr>
                <w:rFonts w:ascii="Arial Narrow" w:hAnsi="Arial Narrow" w:cs="Arial"/>
                <w:spacing w:val="-3"/>
                <w:sz w:val="20"/>
                <w:szCs w:val="20"/>
              </w:rPr>
              <w:t xml:space="preserve"> to demonstrate clinical skills before discussion &amp; feedback.</w:t>
            </w:r>
          </w:p>
        </w:tc>
        <w:tc>
          <w:tcPr>
            <w:tcW w:w="1417" w:type="dxa"/>
          </w:tcPr>
          <w:p w:rsidR="00197133" w:rsidRPr="004C5CF8" w:rsidRDefault="00197133" w:rsidP="00954339">
            <w:pPr>
              <w:jc w:val="both"/>
              <w:rPr>
                <w:rFonts w:ascii="Arial Narrow" w:hAnsi="Arial Narrow" w:cs="Arial"/>
                <w:sz w:val="20"/>
                <w:szCs w:val="20"/>
              </w:rPr>
            </w:pPr>
          </w:p>
        </w:tc>
        <w:tc>
          <w:tcPr>
            <w:tcW w:w="1418" w:type="dxa"/>
          </w:tcPr>
          <w:p w:rsidR="00197133" w:rsidRPr="004C5CF8" w:rsidRDefault="00197133" w:rsidP="00954339">
            <w:pPr>
              <w:jc w:val="both"/>
              <w:rPr>
                <w:rFonts w:ascii="Arial Narrow" w:hAnsi="Arial Narrow" w:cs="Arial"/>
                <w:sz w:val="20"/>
                <w:szCs w:val="20"/>
              </w:rPr>
            </w:pPr>
          </w:p>
        </w:tc>
      </w:tr>
      <w:tr w:rsidR="00197133" w:rsidRPr="00D560BF" w:rsidTr="00197133">
        <w:tc>
          <w:tcPr>
            <w:tcW w:w="6237" w:type="dxa"/>
            <w:tcMar>
              <w:top w:w="28" w:type="dxa"/>
              <w:bottom w:w="28" w:type="dxa"/>
            </w:tcMar>
          </w:tcPr>
          <w:p w:rsidR="00197133" w:rsidRPr="00440A0D" w:rsidRDefault="00197133" w:rsidP="00954339">
            <w:pPr>
              <w:numPr>
                <w:ilvl w:val="0"/>
                <w:numId w:val="2"/>
              </w:numPr>
              <w:tabs>
                <w:tab w:val="clear" w:pos="360"/>
                <w:tab w:val="num" w:pos="263"/>
              </w:tabs>
              <w:ind w:left="263" w:hanging="263"/>
              <w:rPr>
                <w:rFonts w:ascii="Arial Narrow" w:hAnsi="Arial Narrow" w:cs="Arial"/>
                <w:spacing w:val="-3"/>
                <w:sz w:val="20"/>
                <w:szCs w:val="20"/>
              </w:rPr>
            </w:pPr>
            <w:r w:rsidRPr="00440A0D">
              <w:rPr>
                <w:rFonts w:ascii="Arial Narrow" w:hAnsi="Arial Narrow" w:cs="Arial"/>
                <w:b/>
                <w:spacing w:val="-3"/>
                <w:sz w:val="20"/>
                <w:szCs w:val="20"/>
              </w:rPr>
              <w:t>Case presentation &amp; Discussion:</w:t>
            </w:r>
            <w:r w:rsidRPr="00440A0D">
              <w:rPr>
                <w:rFonts w:ascii="Arial Narrow" w:hAnsi="Arial Narrow" w:cs="Arial"/>
                <w:spacing w:val="-3"/>
                <w:sz w:val="20"/>
                <w:szCs w:val="20"/>
              </w:rPr>
              <w:t xml:space="preserve"> Includes advice, suggestions, discussion of case-problems and other professional issues.</w:t>
            </w:r>
          </w:p>
        </w:tc>
        <w:tc>
          <w:tcPr>
            <w:tcW w:w="1417" w:type="dxa"/>
          </w:tcPr>
          <w:p w:rsidR="00197133" w:rsidRPr="004C5CF8" w:rsidRDefault="00197133" w:rsidP="00954339">
            <w:pPr>
              <w:jc w:val="both"/>
              <w:rPr>
                <w:rFonts w:ascii="Arial Narrow" w:hAnsi="Arial Narrow" w:cs="Arial"/>
                <w:sz w:val="20"/>
                <w:szCs w:val="20"/>
              </w:rPr>
            </w:pPr>
          </w:p>
        </w:tc>
        <w:tc>
          <w:tcPr>
            <w:tcW w:w="1418" w:type="dxa"/>
          </w:tcPr>
          <w:p w:rsidR="00197133" w:rsidRPr="004C5CF8" w:rsidRDefault="00197133" w:rsidP="00954339">
            <w:pPr>
              <w:jc w:val="both"/>
              <w:rPr>
                <w:rFonts w:ascii="Arial Narrow" w:hAnsi="Arial Narrow" w:cs="Arial"/>
                <w:sz w:val="20"/>
                <w:szCs w:val="20"/>
              </w:rPr>
            </w:pPr>
          </w:p>
        </w:tc>
      </w:tr>
      <w:tr w:rsidR="00197133" w:rsidRPr="00D560BF" w:rsidTr="00197133">
        <w:tc>
          <w:tcPr>
            <w:tcW w:w="6237" w:type="dxa"/>
            <w:tcMar>
              <w:top w:w="28" w:type="dxa"/>
              <w:bottom w:w="28" w:type="dxa"/>
            </w:tcMar>
          </w:tcPr>
          <w:p w:rsidR="00197133" w:rsidRPr="00440A0D" w:rsidRDefault="00197133" w:rsidP="00954339">
            <w:pPr>
              <w:numPr>
                <w:ilvl w:val="0"/>
                <w:numId w:val="2"/>
              </w:numPr>
              <w:tabs>
                <w:tab w:val="clear" w:pos="360"/>
                <w:tab w:val="num" w:pos="263"/>
              </w:tabs>
              <w:ind w:left="263" w:hanging="263"/>
              <w:rPr>
                <w:rFonts w:ascii="Arial Narrow" w:hAnsi="Arial Narrow" w:cs="Arial"/>
                <w:b/>
                <w:spacing w:val="-3"/>
                <w:sz w:val="20"/>
                <w:szCs w:val="20"/>
              </w:rPr>
            </w:pPr>
            <w:r w:rsidRPr="00440A0D">
              <w:rPr>
                <w:rFonts w:ascii="Arial Narrow" w:hAnsi="Arial Narrow"/>
                <w:sz w:val="20"/>
                <w:szCs w:val="20"/>
              </w:rPr>
              <w:t>Discussion of professional issues or trainee experiences (e.g., ethical, interdisciplinary issues).</w:t>
            </w:r>
          </w:p>
        </w:tc>
        <w:tc>
          <w:tcPr>
            <w:tcW w:w="1417" w:type="dxa"/>
          </w:tcPr>
          <w:p w:rsidR="00197133" w:rsidRPr="004C5CF8" w:rsidRDefault="00197133" w:rsidP="00954339">
            <w:pPr>
              <w:jc w:val="both"/>
              <w:rPr>
                <w:rFonts w:ascii="Arial Narrow" w:hAnsi="Arial Narrow" w:cs="Arial"/>
                <w:sz w:val="20"/>
                <w:szCs w:val="20"/>
              </w:rPr>
            </w:pPr>
          </w:p>
        </w:tc>
        <w:tc>
          <w:tcPr>
            <w:tcW w:w="1418" w:type="dxa"/>
          </w:tcPr>
          <w:p w:rsidR="00197133" w:rsidRPr="004C5CF8" w:rsidRDefault="00197133" w:rsidP="00954339">
            <w:pPr>
              <w:jc w:val="both"/>
              <w:rPr>
                <w:rFonts w:ascii="Arial Narrow" w:hAnsi="Arial Narrow" w:cs="Arial"/>
                <w:sz w:val="20"/>
                <w:szCs w:val="20"/>
              </w:rPr>
            </w:pPr>
          </w:p>
        </w:tc>
      </w:tr>
      <w:tr w:rsidR="00197133" w:rsidRPr="00D560BF" w:rsidTr="00197133">
        <w:tc>
          <w:tcPr>
            <w:tcW w:w="6237" w:type="dxa"/>
            <w:tcMar>
              <w:top w:w="28" w:type="dxa"/>
              <w:bottom w:w="28" w:type="dxa"/>
            </w:tcMar>
          </w:tcPr>
          <w:p w:rsidR="00197133" w:rsidRPr="00440A0D" w:rsidRDefault="00197133" w:rsidP="00954339">
            <w:pPr>
              <w:numPr>
                <w:ilvl w:val="0"/>
                <w:numId w:val="2"/>
              </w:numPr>
              <w:tabs>
                <w:tab w:val="clear" w:pos="360"/>
                <w:tab w:val="num" w:pos="263"/>
              </w:tabs>
              <w:ind w:left="263" w:hanging="263"/>
              <w:rPr>
                <w:rFonts w:ascii="Arial Narrow" w:hAnsi="Arial Narrow" w:cs="Arial"/>
                <w:spacing w:val="-3"/>
                <w:sz w:val="20"/>
                <w:szCs w:val="20"/>
              </w:rPr>
            </w:pPr>
            <w:r w:rsidRPr="00440A0D">
              <w:rPr>
                <w:rFonts w:ascii="Arial Narrow" w:hAnsi="Arial Narrow"/>
                <w:sz w:val="20"/>
                <w:szCs w:val="20"/>
              </w:rPr>
              <w:t>Use of case scenarios (</w:t>
            </w:r>
            <w:proofErr w:type="spellStart"/>
            <w:r w:rsidRPr="00440A0D">
              <w:rPr>
                <w:rFonts w:ascii="Arial Narrow" w:hAnsi="Arial Narrow"/>
                <w:sz w:val="20"/>
                <w:szCs w:val="20"/>
              </w:rPr>
              <w:t>e.g</w:t>
            </w:r>
            <w:proofErr w:type="spellEnd"/>
            <w:r w:rsidRPr="00440A0D">
              <w:rPr>
                <w:rFonts w:ascii="Arial Narrow" w:hAnsi="Arial Narrow"/>
                <w:sz w:val="20"/>
                <w:szCs w:val="20"/>
              </w:rPr>
              <w:t xml:space="preserve">, to test diagnostic capabilities or ethics judgments) </w:t>
            </w:r>
          </w:p>
        </w:tc>
        <w:tc>
          <w:tcPr>
            <w:tcW w:w="1417" w:type="dxa"/>
          </w:tcPr>
          <w:p w:rsidR="00197133" w:rsidRPr="004C5CF8" w:rsidRDefault="00197133" w:rsidP="00954339">
            <w:pPr>
              <w:jc w:val="both"/>
              <w:rPr>
                <w:rFonts w:ascii="Arial Narrow" w:hAnsi="Arial Narrow" w:cs="Arial"/>
                <w:sz w:val="20"/>
                <w:szCs w:val="20"/>
              </w:rPr>
            </w:pPr>
          </w:p>
        </w:tc>
        <w:tc>
          <w:tcPr>
            <w:tcW w:w="1418" w:type="dxa"/>
          </w:tcPr>
          <w:p w:rsidR="00197133" w:rsidRPr="004C5CF8" w:rsidRDefault="00197133" w:rsidP="00954339">
            <w:pPr>
              <w:jc w:val="both"/>
              <w:rPr>
                <w:rFonts w:ascii="Arial Narrow" w:hAnsi="Arial Narrow" w:cs="Arial"/>
                <w:sz w:val="20"/>
                <w:szCs w:val="20"/>
              </w:rPr>
            </w:pPr>
          </w:p>
        </w:tc>
      </w:tr>
      <w:tr w:rsidR="00197133" w:rsidRPr="00D560BF" w:rsidTr="00197133">
        <w:tc>
          <w:tcPr>
            <w:tcW w:w="6237" w:type="dxa"/>
            <w:tcMar>
              <w:top w:w="28" w:type="dxa"/>
              <w:bottom w:w="28" w:type="dxa"/>
            </w:tcMar>
          </w:tcPr>
          <w:p w:rsidR="00197133" w:rsidRPr="00440A0D" w:rsidRDefault="00197133" w:rsidP="00954339">
            <w:pPr>
              <w:numPr>
                <w:ilvl w:val="0"/>
                <w:numId w:val="2"/>
              </w:numPr>
              <w:tabs>
                <w:tab w:val="clear" w:pos="360"/>
                <w:tab w:val="num" w:pos="263"/>
              </w:tabs>
              <w:ind w:left="263" w:hanging="263"/>
              <w:rPr>
                <w:rFonts w:ascii="Arial Narrow" w:hAnsi="Arial Narrow"/>
                <w:b/>
                <w:sz w:val="20"/>
                <w:szCs w:val="20"/>
              </w:rPr>
            </w:pPr>
            <w:r w:rsidRPr="00440A0D">
              <w:rPr>
                <w:rFonts w:ascii="Arial Narrow" w:hAnsi="Arial Narrow"/>
                <w:b/>
                <w:sz w:val="20"/>
                <w:szCs w:val="20"/>
              </w:rPr>
              <w:t>Any other</w:t>
            </w:r>
            <w:r w:rsidRPr="00440A0D">
              <w:rPr>
                <w:rFonts w:ascii="Arial Narrow" w:hAnsi="Arial Narrow"/>
                <w:sz w:val="20"/>
                <w:szCs w:val="20"/>
              </w:rPr>
              <w:t xml:space="preserve"> method not included above (mention)</w:t>
            </w:r>
          </w:p>
        </w:tc>
        <w:tc>
          <w:tcPr>
            <w:tcW w:w="1417" w:type="dxa"/>
          </w:tcPr>
          <w:p w:rsidR="00197133" w:rsidRPr="004C5CF8" w:rsidRDefault="00197133" w:rsidP="00954339">
            <w:pPr>
              <w:jc w:val="both"/>
              <w:rPr>
                <w:rFonts w:ascii="Arial Narrow" w:hAnsi="Arial Narrow" w:cs="Arial"/>
                <w:sz w:val="20"/>
                <w:szCs w:val="20"/>
              </w:rPr>
            </w:pPr>
          </w:p>
        </w:tc>
        <w:tc>
          <w:tcPr>
            <w:tcW w:w="1418" w:type="dxa"/>
          </w:tcPr>
          <w:p w:rsidR="00197133" w:rsidRPr="004C5CF8" w:rsidRDefault="00197133" w:rsidP="00954339">
            <w:pPr>
              <w:jc w:val="both"/>
              <w:rPr>
                <w:rFonts w:ascii="Arial Narrow" w:hAnsi="Arial Narrow" w:cs="Arial"/>
                <w:sz w:val="20"/>
                <w:szCs w:val="20"/>
              </w:rPr>
            </w:pPr>
          </w:p>
        </w:tc>
      </w:tr>
    </w:tbl>
    <w:p w:rsidR="00197133" w:rsidRDefault="00197133" w:rsidP="00197133"/>
    <w:p w:rsidR="00197133" w:rsidRPr="00197133" w:rsidRDefault="00197133" w:rsidP="00197133">
      <w:pPr>
        <w:rPr>
          <w:spacing w:val="-3"/>
        </w:rPr>
      </w:pPr>
    </w:p>
    <w:p w:rsidR="00C31EE4" w:rsidRDefault="0078042C"/>
    <w:p w:rsidR="005C6888" w:rsidRDefault="005C6888"/>
    <w:p w:rsidR="005C6888" w:rsidRDefault="005C6888"/>
    <w:p w:rsidR="005C6888" w:rsidRDefault="005C6888"/>
    <w:p w:rsidR="005C6888" w:rsidRDefault="005C6888"/>
    <w:p w:rsidR="005C6888" w:rsidRDefault="005C6888"/>
    <w:p w:rsidR="005C6888" w:rsidRDefault="005C6888"/>
    <w:p w:rsidR="005C6888" w:rsidRDefault="005C6888"/>
    <w:p w:rsidR="005C6888" w:rsidRDefault="005C6888"/>
    <w:p w:rsidR="005C6888" w:rsidRDefault="005C6888"/>
    <w:p w:rsidR="005C6888" w:rsidRDefault="005C6888"/>
    <w:p w:rsidR="005C6888" w:rsidRDefault="005C6888"/>
    <w:p w:rsidR="005C6888" w:rsidRDefault="005C6888"/>
    <w:p w:rsidR="005C6888" w:rsidRDefault="005C6888"/>
    <w:p w:rsidR="005C6888" w:rsidRDefault="005C6888"/>
    <w:p w:rsidR="005C6888" w:rsidRDefault="005C6888"/>
    <w:p w:rsidR="005C6888" w:rsidRDefault="005C6888"/>
    <w:p w:rsidR="005C6888" w:rsidRDefault="005C6888"/>
    <w:p w:rsidR="005C6888" w:rsidRDefault="005C6888"/>
    <w:p w:rsidR="005C6888" w:rsidRDefault="005C6888"/>
    <w:p w:rsidR="005C6888" w:rsidRDefault="005C6888"/>
    <w:p w:rsidR="005C6888" w:rsidRDefault="005C6888">
      <w:r>
        <w:t xml:space="preserve">NB: Complete this sheet and hand this to your principal supervisor </w:t>
      </w:r>
      <w:r w:rsidR="005C1355">
        <w:t>in</w:t>
      </w:r>
      <w:r>
        <w:t xml:space="preserve"> Week 2.</w:t>
      </w:r>
    </w:p>
    <w:sectPr w:rsidR="005C688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133" w:rsidRDefault="00197133" w:rsidP="00197133">
      <w:r>
        <w:separator/>
      </w:r>
    </w:p>
  </w:endnote>
  <w:endnote w:type="continuationSeparator" w:id="0">
    <w:p w:rsidR="00197133" w:rsidRDefault="00197133" w:rsidP="0019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56355"/>
      <w:docPartObj>
        <w:docPartGallery w:val="Page Numbers (Bottom of Page)"/>
        <w:docPartUnique/>
      </w:docPartObj>
    </w:sdtPr>
    <w:sdtEndPr>
      <w:rPr>
        <w:color w:val="808080" w:themeColor="background1" w:themeShade="80"/>
        <w:spacing w:val="60"/>
      </w:rPr>
    </w:sdtEndPr>
    <w:sdtContent>
      <w:p w:rsidR="00197133" w:rsidRDefault="00197133">
        <w:pPr>
          <w:pStyle w:val="Footer"/>
          <w:pBdr>
            <w:top w:val="single" w:sz="4" w:space="1" w:color="D9D9D9" w:themeColor="background1" w:themeShade="D9"/>
          </w:pBdr>
          <w:jc w:val="right"/>
        </w:pPr>
        <w:r>
          <w:fldChar w:fldCharType="begin"/>
        </w:r>
        <w:r>
          <w:instrText xml:space="preserve"> PAGE   \* MERGEFORMAT </w:instrText>
        </w:r>
        <w:r>
          <w:fldChar w:fldCharType="separate"/>
        </w:r>
        <w:r w:rsidR="0078042C">
          <w:rPr>
            <w:noProof/>
          </w:rPr>
          <w:t>2</w:t>
        </w:r>
        <w:r>
          <w:rPr>
            <w:noProof/>
          </w:rPr>
          <w:fldChar w:fldCharType="end"/>
        </w:r>
        <w:r>
          <w:t xml:space="preserve"> | </w:t>
        </w:r>
        <w:r>
          <w:rPr>
            <w:color w:val="808080" w:themeColor="background1" w:themeShade="80"/>
            <w:spacing w:val="60"/>
          </w:rPr>
          <w:t>Page</w:t>
        </w:r>
      </w:p>
    </w:sdtContent>
  </w:sdt>
  <w:p w:rsidR="00197133" w:rsidRDefault="00197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133" w:rsidRDefault="00197133" w:rsidP="00197133">
      <w:r>
        <w:separator/>
      </w:r>
    </w:p>
  </w:footnote>
  <w:footnote w:type="continuationSeparator" w:id="0">
    <w:p w:rsidR="00197133" w:rsidRDefault="00197133" w:rsidP="00197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409C2"/>
    <w:multiLevelType w:val="hybridMultilevel"/>
    <w:tmpl w:val="BA90B286"/>
    <w:lvl w:ilvl="0" w:tplc="F8F6B5BC">
      <w:start w:val="1"/>
      <w:numFmt w:val="lowerLetter"/>
      <w:lvlText w:val="%1)"/>
      <w:lvlJc w:val="left"/>
      <w:pPr>
        <w:tabs>
          <w:tab w:val="num" w:pos="360"/>
        </w:tabs>
        <w:ind w:left="360" w:hanging="360"/>
      </w:pPr>
      <w:rPr>
        <w:rFonts w:cs="Times New Roman" w:hint="default"/>
        <w:b w:val="0"/>
      </w:rPr>
    </w:lvl>
    <w:lvl w:ilvl="1" w:tplc="D6200750">
      <w:start w:val="1"/>
      <w:numFmt w:val="decimal"/>
      <w:lvlText w:val="%2."/>
      <w:lvlJc w:val="left"/>
      <w:pPr>
        <w:tabs>
          <w:tab w:val="num" w:pos="644"/>
        </w:tabs>
        <w:ind w:left="644" w:hanging="360"/>
      </w:pPr>
      <w:rPr>
        <w:rFonts w:cs="Times New Roman" w:hint="default"/>
      </w:rPr>
    </w:lvl>
    <w:lvl w:ilvl="2" w:tplc="4E0EECDA">
      <w:numFmt w:val="bullet"/>
      <w:lvlText w:val="-"/>
      <w:lvlJc w:val="left"/>
      <w:pPr>
        <w:ind w:left="1980" w:hanging="360"/>
      </w:pPr>
      <w:rPr>
        <w:rFonts w:ascii="Calibri" w:eastAsia="Times New Roman" w:hAnsi="Calibri" w:cs="Calibri" w:hint="default"/>
        <w:b/>
        <w:sz w:val="24"/>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75DF4E57"/>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133"/>
    <w:rsid w:val="00197133"/>
    <w:rsid w:val="005C1355"/>
    <w:rsid w:val="005C6888"/>
    <w:rsid w:val="006A6EF7"/>
    <w:rsid w:val="007551B4"/>
    <w:rsid w:val="007658D4"/>
    <w:rsid w:val="0078042C"/>
    <w:rsid w:val="00CC1B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133"/>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133"/>
    <w:pPr>
      <w:ind w:left="720"/>
    </w:pPr>
  </w:style>
  <w:style w:type="paragraph" w:styleId="Header">
    <w:name w:val="header"/>
    <w:basedOn w:val="Normal"/>
    <w:link w:val="HeaderChar"/>
    <w:uiPriority w:val="99"/>
    <w:unhideWhenUsed/>
    <w:rsid w:val="00197133"/>
    <w:pPr>
      <w:tabs>
        <w:tab w:val="center" w:pos="4513"/>
        <w:tab w:val="right" w:pos="9026"/>
      </w:tabs>
    </w:pPr>
  </w:style>
  <w:style w:type="character" w:customStyle="1" w:styleId="HeaderChar">
    <w:name w:val="Header Char"/>
    <w:basedOn w:val="DefaultParagraphFont"/>
    <w:link w:val="Header"/>
    <w:uiPriority w:val="99"/>
    <w:rsid w:val="00197133"/>
    <w:rPr>
      <w:rFonts w:ascii="Calibri" w:eastAsia="Times New Roman" w:hAnsi="Calibri" w:cs="Times New Roman"/>
      <w:sz w:val="24"/>
      <w:szCs w:val="24"/>
    </w:rPr>
  </w:style>
  <w:style w:type="paragraph" w:styleId="Footer">
    <w:name w:val="footer"/>
    <w:basedOn w:val="Normal"/>
    <w:link w:val="FooterChar"/>
    <w:uiPriority w:val="99"/>
    <w:unhideWhenUsed/>
    <w:rsid w:val="00197133"/>
    <w:pPr>
      <w:tabs>
        <w:tab w:val="center" w:pos="4513"/>
        <w:tab w:val="right" w:pos="9026"/>
      </w:tabs>
    </w:pPr>
  </w:style>
  <w:style w:type="character" w:customStyle="1" w:styleId="FooterChar">
    <w:name w:val="Footer Char"/>
    <w:basedOn w:val="DefaultParagraphFont"/>
    <w:link w:val="Footer"/>
    <w:uiPriority w:val="99"/>
    <w:rsid w:val="00197133"/>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133"/>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133"/>
    <w:pPr>
      <w:ind w:left="720"/>
    </w:pPr>
  </w:style>
  <w:style w:type="paragraph" w:styleId="Header">
    <w:name w:val="header"/>
    <w:basedOn w:val="Normal"/>
    <w:link w:val="HeaderChar"/>
    <w:uiPriority w:val="99"/>
    <w:unhideWhenUsed/>
    <w:rsid w:val="00197133"/>
    <w:pPr>
      <w:tabs>
        <w:tab w:val="center" w:pos="4513"/>
        <w:tab w:val="right" w:pos="9026"/>
      </w:tabs>
    </w:pPr>
  </w:style>
  <w:style w:type="character" w:customStyle="1" w:styleId="HeaderChar">
    <w:name w:val="Header Char"/>
    <w:basedOn w:val="DefaultParagraphFont"/>
    <w:link w:val="Header"/>
    <w:uiPriority w:val="99"/>
    <w:rsid w:val="00197133"/>
    <w:rPr>
      <w:rFonts w:ascii="Calibri" w:eastAsia="Times New Roman" w:hAnsi="Calibri" w:cs="Times New Roman"/>
      <w:sz w:val="24"/>
      <w:szCs w:val="24"/>
    </w:rPr>
  </w:style>
  <w:style w:type="paragraph" w:styleId="Footer">
    <w:name w:val="footer"/>
    <w:basedOn w:val="Normal"/>
    <w:link w:val="FooterChar"/>
    <w:uiPriority w:val="99"/>
    <w:unhideWhenUsed/>
    <w:rsid w:val="00197133"/>
    <w:pPr>
      <w:tabs>
        <w:tab w:val="center" w:pos="4513"/>
        <w:tab w:val="right" w:pos="9026"/>
      </w:tabs>
    </w:pPr>
  </w:style>
  <w:style w:type="character" w:customStyle="1" w:styleId="FooterChar">
    <w:name w:val="Footer Char"/>
    <w:basedOn w:val="DefaultParagraphFont"/>
    <w:link w:val="Footer"/>
    <w:uiPriority w:val="99"/>
    <w:rsid w:val="00197133"/>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339</Words>
  <Characters>2386</Characters>
  <Application>Microsoft Office Word</Application>
  <DocSecurity>0</DocSecurity>
  <Lines>265</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Gonsalvez</dc:creator>
  <cp:lastModifiedBy>Craig Gonsalvez</cp:lastModifiedBy>
  <cp:revision>6</cp:revision>
  <dcterms:created xsi:type="dcterms:W3CDTF">2017-07-11T06:32:00Z</dcterms:created>
  <dcterms:modified xsi:type="dcterms:W3CDTF">2017-07-11T12:53:00Z</dcterms:modified>
</cp:coreProperties>
</file>